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F246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F246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F246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F246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F246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F246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29E47F2" w:rsidR="00546DB1" w:rsidRPr="00546DB1" w:rsidRDefault="007A1198" w:rsidP="00AB56F9">
                <w:pPr>
                  <w:tabs>
                    <w:tab w:val="left" w:pos="426"/>
                  </w:tabs>
                  <w:spacing w:before="120"/>
                  <w:rPr>
                    <w:bCs/>
                    <w:lang w:val="en-IE" w:eastAsia="en-GB"/>
                  </w:rPr>
                </w:pPr>
                <w:r>
                  <w:rPr>
                    <w:bCs/>
                    <w:lang w:eastAsia="en-GB"/>
                  </w:rPr>
                  <w:t>RTD-G-4</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14A83BD7" w:rsidR="00546DB1" w:rsidRPr="003B2E38" w:rsidRDefault="00996530" w:rsidP="00AB56F9">
                <w:pPr>
                  <w:tabs>
                    <w:tab w:val="left" w:pos="426"/>
                  </w:tabs>
                  <w:spacing w:before="120"/>
                  <w:rPr>
                    <w:bCs/>
                    <w:lang w:val="en-IE" w:eastAsia="en-GB"/>
                  </w:rPr>
                </w:pPr>
                <w:r>
                  <w:rPr>
                    <w:bCs/>
                    <w:lang w:eastAsia="en-GB"/>
                  </w:rPr>
                  <w:t>384755</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1269080188"/>
                  <w:placeholder>
                    <w:docPart w:val="441B9ADDEB1F459FA0A151751FB640D2"/>
                  </w:placeholder>
                </w:sdtPr>
                <w:sdtEndPr/>
                <w:sdtContent>
                  <w:p w14:paraId="65EBCF52" w14:textId="72DEBA16" w:rsidR="00546DB1" w:rsidRPr="003B2E38" w:rsidRDefault="007A1198" w:rsidP="00AB56F9">
                    <w:pPr>
                      <w:tabs>
                        <w:tab w:val="left" w:pos="426"/>
                      </w:tabs>
                      <w:spacing w:before="120"/>
                      <w:rPr>
                        <w:bCs/>
                        <w:lang w:val="en-IE" w:eastAsia="en-GB"/>
                      </w:rPr>
                    </w:pPr>
                    <w:r w:rsidRPr="000A58EA">
                      <w:rPr>
                        <w:bCs/>
                        <w:lang w:val="en-IE" w:eastAsia="en-GB"/>
                      </w:rPr>
                      <w:t>Fabienne GAUTIER, Head of Unit</w:t>
                    </w:r>
                  </w:p>
                </w:sdtContent>
              </w:sdt>
            </w:sdtContent>
          </w:sdt>
          <w:p w14:paraId="227D6F6E" w14:textId="427577B7" w:rsidR="00546DB1" w:rsidRPr="009F216F" w:rsidRDefault="006F246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996530">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996530">
                      <w:rPr>
                        <w:bCs/>
                        <w:lang w:eastAsia="en-GB"/>
                      </w:rPr>
                      <w:t>2025</w:t>
                    </w:r>
                  </w:sdtContent>
                </w:sdt>
              </w:sdtContent>
            </w:sdt>
          </w:p>
          <w:p w14:paraId="4128A55A" w14:textId="1407EF6C" w:rsidR="00546DB1" w:rsidRPr="00546DB1" w:rsidRDefault="006F246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A1198">
                  <w:rPr>
                    <w:bCs/>
                    <w:lang w:eastAsia="en-GB"/>
                  </w:rPr>
                  <w:t>1</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A1198">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4C5826C"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EC70B90"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4F83BE3D" w:rsidR="002C5752" w:rsidRPr="00546DB1" w:rsidRDefault="006F2466" w:rsidP="00C27C81">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B33443">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3BA00DFF"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B33443">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1"/>
                  <w14:checkedState w14:val="2612" w14:font="MS Gothic"/>
                  <w14:uncheckedState w14:val="2610" w14:font="MS Gothic"/>
                </w14:checkbox>
              </w:sdtPr>
              <w:sdtEndPr/>
              <w:sdtContent>
                <w:r w:rsidR="00B33443">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B33443">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F2466"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F2466"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6CA2420"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82BD7A7"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1AE5096C"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6F2466">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4F0170" w:rsidRDefault="00803007" w:rsidP="007C07D8">
      <w:pPr>
        <w:pStyle w:val="ListNumber"/>
        <w:numPr>
          <w:ilvl w:val="0"/>
          <w:numId w:val="0"/>
        </w:numPr>
        <w:ind w:left="709" w:hanging="709"/>
        <w:rPr>
          <w:lang w:val="nl-BE" w:eastAsia="en-GB"/>
        </w:rPr>
      </w:pPr>
      <w:r w:rsidRPr="004F0170">
        <w:rPr>
          <w:b/>
          <w:bCs/>
          <w:lang w:val="nl-BE" w:eastAsia="en-GB"/>
        </w:rPr>
        <w:t>Wer wi</w:t>
      </w:r>
      <w:r w:rsidR="002F7504" w:rsidRPr="004F0170">
        <w:rPr>
          <w:b/>
          <w:bCs/>
          <w:lang w:val="nl-BE" w:eastAsia="en-GB"/>
        </w:rPr>
        <w:t>r</w:t>
      </w:r>
      <w:r w:rsidRPr="004F0170">
        <w:rPr>
          <w:b/>
          <w:bCs/>
          <w:lang w:val="nl-BE" w:eastAsia="en-GB"/>
        </w:rPr>
        <w:t xml:space="preserve"> sind</w:t>
      </w:r>
    </w:p>
    <w:sdt>
      <w:sdtPr>
        <w:rPr>
          <w:lang w:val="en-US" w:eastAsia="en-GB"/>
        </w:rPr>
        <w:id w:val="1822233941"/>
        <w:placeholder>
          <w:docPart w:val="FE6C9874556B47B1A65A432926DB0BCE"/>
        </w:placeholder>
      </w:sdtPr>
      <w:sdtEndPr/>
      <w:sdtContent>
        <w:sdt>
          <w:sdtPr>
            <w:rPr>
              <w:sz w:val="22"/>
              <w:szCs w:val="22"/>
              <w:lang w:val="en-US" w:eastAsia="en-GB"/>
            </w:rPr>
            <w:id w:val="-1010596402"/>
            <w:placeholder>
              <w:docPart w:val="B4D34DA0854B49F3B7FDB588735EAFB5"/>
            </w:placeholder>
          </w:sdtPr>
          <w:sdtEndPr>
            <w:rPr>
              <w:sz w:val="24"/>
              <w:szCs w:val="20"/>
            </w:rPr>
          </w:sdtEndPr>
          <w:sdtContent>
            <w:p w14:paraId="06A28EB5" w14:textId="4C6B75C5" w:rsidR="008729F2" w:rsidRPr="00B33443" w:rsidRDefault="008729F2" w:rsidP="008729F2">
              <w:pPr>
                <w:rPr>
                  <w:sz w:val="22"/>
                  <w:szCs w:val="22"/>
                  <w:lang w:val="nl-BE" w:eastAsia="en-GB"/>
                </w:rPr>
              </w:pPr>
              <w:r w:rsidRPr="00B33443">
                <w:rPr>
                  <w:sz w:val="22"/>
                  <w:szCs w:val="22"/>
                  <w:lang w:val="nl-BE" w:eastAsia="en-GB"/>
                </w:rPr>
                <w:t xml:space="preserve">Ziel des Referats </w:t>
              </w:r>
              <w:r w:rsidR="001F10FC">
                <w:rPr>
                  <w:sz w:val="22"/>
                  <w:szCs w:val="22"/>
                  <w:lang w:val="nl-BE" w:eastAsia="en-GB"/>
                </w:rPr>
                <w:t>“</w:t>
              </w:r>
              <w:r w:rsidRPr="00B33443">
                <w:rPr>
                  <w:sz w:val="22"/>
                  <w:szCs w:val="22"/>
                  <w:lang w:val="nl-BE" w:eastAsia="en-GB"/>
                </w:rPr>
                <w:t>Missionen und Partnerschaften</w:t>
              </w:r>
              <w:r w:rsidR="001F10FC">
                <w:rPr>
                  <w:sz w:val="22"/>
                  <w:szCs w:val="22"/>
                  <w:lang w:val="nl-BE" w:eastAsia="en-GB"/>
                </w:rPr>
                <w:t>”</w:t>
              </w:r>
              <w:r w:rsidRPr="00B33443">
                <w:rPr>
                  <w:sz w:val="22"/>
                  <w:szCs w:val="22"/>
                  <w:lang w:val="nl-BE" w:eastAsia="en-GB"/>
                </w:rPr>
                <w:t xml:space="preserve"> ist es sicherzustellen, dass die neuen politischen Ansätze von Horizont Europa, insbesondere die EU-Missionen und Europäischen Partnerschaften, </w:t>
              </w:r>
              <w:r w:rsidRPr="00B33443">
                <w:rPr>
                  <w:sz w:val="22"/>
                  <w:szCs w:val="22"/>
                  <w:lang w:val="nl-BE" w:eastAsia="en-GB"/>
                </w:rPr>
                <w:lastRenderedPageBreak/>
                <w:t xml:space="preserve">einen wichtigen Beitrag zur Bewältigung globaler Herausforderungen und zur industriellen Wettbewerbsfähigkeit leisten. Das Referat steuert die politische Entwicklung und Koordinierung von EU-Missionen und Europäischen Partnerschaften während ihres gesamten Lebenszyklus und unterstützt die Kommissionsdienststellen, die Mitgliedstaaten und die Interessengruppen bei der Mobilisierung gemeinsamer Investitionen für gemeinsam vereinbarte Ziele im Einklang mit den Prioritäten, die den europäischen Bürgern wichtig sind. </w:t>
              </w:r>
            </w:p>
            <w:p w14:paraId="76DD1EEA" w14:textId="5C1466AA" w:rsidR="00803007" w:rsidRPr="007A1198" w:rsidRDefault="008729F2" w:rsidP="008729F2">
              <w:pPr>
                <w:rPr>
                  <w:lang w:val="nl-BE" w:eastAsia="en-GB"/>
                </w:rPr>
              </w:pPr>
              <w:r w:rsidRPr="00B33443">
                <w:rPr>
                  <w:sz w:val="22"/>
                  <w:szCs w:val="22"/>
                  <w:lang w:val="de-AT" w:eastAsia="en-GB"/>
                </w:rPr>
                <w:t>Das Mission</w:t>
              </w:r>
              <w:r w:rsidR="001F10FC">
                <w:rPr>
                  <w:sz w:val="22"/>
                  <w:szCs w:val="22"/>
                  <w:lang w:val="de-AT" w:eastAsia="en-GB"/>
                </w:rPr>
                <w:t>s-</w:t>
              </w:r>
              <w:r w:rsidRPr="00B33443">
                <w:rPr>
                  <w:sz w:val="22"/>
                  <w:szCs w:val="22"/>
                  <w:lang w:val="de-AT" w:eastAsia="en-GB"/>
                </w:rPr>
                <w:t>Team des Referats leitet die politische Entwicklung und Koordinierung zwischen den Kommissionsdienststellen während der gesamten Laufzeit der EU-Missionen</w:t>
              </w:r>
              <w:r w:rsidR="001F10FC">
                <w:rPr>
                  <w:sz w:val="22"/>
                  <w:szCs w:val="22"/>
                  <w:lang w:val="de-AT" w:eastAsia="en-GB"/>
                </w:rPr>
                <w:t>,</w:t>
              </w:r>
              <w:r w:rsidRPr="00B33443">
                <w:rPr>
                  <w:sz w:val="22"/>
                  <w:szCs w:val="22"/>
                  <w:lang w:val="de-AT" w:eastAsia="en-GB"/>
                </w:rPr>
                <w:t xml:space="preserve"> sowie die Koordinierung mit den Mitgliedstaaten.</w:t>
              </w:r>
            </w:p>
          </w:sdtContent>
        </w:sdt>
      </w:sdtContent>
    </w:sdt>
    <w:p w14:paraId="3862387A" w14:textId="77777777" w:rsidR="00803007" w:rsidRPr="000A58EA" w:rsidRDefault="00803007" w:rsidP="00803007">
      <w:pPr>
        <w:pStyle w:val="ListNumber"/>
        <w:numPr>
          <w:ilvl w:val="0"/>
          <w:numId w:val="0"/>
        </w:numPr>
        <w:ind w:left="709" w:hanging="709"/>
        <w:rPr>
          <w:b/>
          <w:bCs/>
          <w:lang w:val="de-AT"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4F3559C7" w14:textId="77777777" w:rsidR="00AE72FD" w:rsidRPr="00B33443" w:rsidRDefault="00AE72FD" w:rsidP="00AE72FD">
          <w:pPr>
            <w:spacing w:after="224" w:line="250" w:lineRule="auto"/>
            <w:rPr>
              <w:sz w:val="22"/>
              <w:szCs w:val="18"/>
              <w:lang w:val="de-AT" w:eastAsia="en-GB"/>
            </w:rPr>
          </w:pPr>
          <w:r w:rsidRPr="00B33443">
            <w:rPr>
              <w:sz w:val="22"/>
              <w:szCs w:val="18"/>
              <w:lang w:val="de-AT" w:eastAsia="en-GB"/>
            </w:rPr>
            <w:t xml:space="preserve">Wir bieten eine herausfordernde, lohnende und sichtbare Position in dem dynamischen und anregenden Missions-Team des Referats an. </w:t>
          </w:r>
          <w:r w:rsidRPr="00B33443">
            <w:rPr>
              <w:sz w:val="22"/>
              <w:szCs w:val="18"/>
              <w:lang w:val="fr-BE" w:eastAsia="en-GB"/>
            </w:rPr>
            <w:t xml:space="preserve">EU-Missionen sind ein neues Instrument des Forschungs- und Innovationsprogramms Horizont Europa für die Jahre 2021-2027. </w:t>
          </w:r>
          <w:r w:rsidRPr="00B33443">
            <w:rPr>
              <w:sz w:val="22"/>
              <w:szCs w:val="18"/>
              <w:lang w:val="de-AT" w:eastAsia="en-GB"/>
            </w:rPr>
            <w:t>Sie unterstützen den Wandel Europas zu einem grüneren, gesünderen, integrativeren und widerstandsfähigeren Kontinent. Die EU-Missionen sollen den Menschen in Europa greifbare Vorteile bringen. Die EU-Missionen bündeln die notwendigen Ressourcen in Form von EU-Finanzierungsprogrammen, Politiken, Vorschriften und Aktivitäten. Die EU-Missionen mobilisieren auch öffentliche und private Akteure und engagieren sich bei den Bürgern, um neue Lösungen und Ansätze zu fördern.</w:t>
          </w:r>
        </w:p>
        <w:p w14:paraId="698B70E2" w14:textId="4C0F1751" w:rsidR="00AE72FD" w:rsidRPr="00B33443" w:rsidRDefault="00AE72FD" w:rsidP="00AE72FD">
          <w:pPr>
            <w:spacing w:after="224" w:line="250" w:lineRule="auto"/>
            <w:rPr>
              <w:sz w:val="22"/>
              <w:szCs w:val="18"/>
              <w:lang w:val="de-AT" w:eastAsia="en-GB"/>
            </w:rPr>
          </w:pPr>
          <w:r w:rsidRPr="00B33443">
            <w:rPr>
              <w:sz w:val="22"/>
              <w:szCs w:val="18"/>
              <w:lang w:val="de-AT" w:eastAsia="en-GB"/>
            </w:rPr>
            <w:t xml:space="preserve">Die Aufgabe besteht in der Koordinierung und Unterstützung der Kommissionsdienststellen bei der Entwicklung und </w:t>
          </w:r>
          <w:r w:rsidR="001F10FC">
            <w:rPr>
              <w:sz w:val="22"/>
              <w:szCs w:val="18"/>
              <w:lang w:val="de-AT" w:eastAsia="en-GB"/>
            </w:rPr>
            <w:t>Implementierung</w:t>
          </w:r>
          <w:r w:rsidRPr="00B33443">
            <w:rPr>
              <w:sz w:val="22"/>
              <w:szCs w:val="18"/>
              <w:lang w:val="de-AT" w:eastAsia="en-GB"/>
            </w:rPr>
            <w:t xml:space="preserve"> von EU-Missionen, insbesondere in Bezug auf die horizontalen Aspekte ihrer Governance, Finanzierung, Beteiligung </w:t>
          </w:r>
          <w:r w:rsidR="001F10FC">
            <w:rPr>
              <w:sz w:val="22"/>
              <w:szCs w:val="18"/>
              <w:lang w:val="de-AT" w:eastAsia="en-GB"/>
            </w:rPr>
            <w:t xml:space="preserve">verschiedener Interessengruppen </w:t>
          </w:r>
          <w:r w:rsidRPr="00B33443">
            <w:rPr>
              <w:sz w:val="22"/>
              <w:szCs w:val="18"/>
              <w:lang w:val="de-AT" w:eastAsia="en-GB"/>
            </w:rPr>
            <w:t xml:space="preserve">und </w:t>
          </w:r>
          <w:r w:rsidR="001F10FC">
            <w:rPr>
              <w:sz w:val="22"/>
              <w:szCs w:val="18"/>
              <w:lang w:val="de-AT" w:eastAsia="en-GB"/>
            </w:rPr>
            <w:t>Berichterstattung</w:t>
          </w:r>
          <w:r w:rsidRPr="00B33443">
            <w:rPr>
              <w:sz w:val="22"/>
              <w:szCs w:val="18"/>
              <w:lang w:val="de-AT" w:eastAsia="en-GB"/>
            </w:rPr>
            <w:t>. Der Schwerpunkt der Tätigkeit liegt auf der Multi-Level-Governance-Dimension der EU-Missionen, die ein koordiniertes Vorgehen und die Mobilisierung von Ressourcen auf lokaler, regionaler, nationaler und EU-Ebene gewährleistet und so eine wirksame Umsetzung und ein nachhaltiges Engagement vor Ort ermöglicht. Dazu gehört insbesondere die Pflege der Beziehungen zum Europäischen Parlament, zu den Mitgliedstaaten und den assoziierten Ländern.</w:t>
          </w:r>
        </w:p>
        <w:p w14:paraId="3FA751FB" w14:textId="725B9E9F" w:rsidR="00AE72FD" w:rsidRPr="00B33443" w:rsidRDefault="00AE72FD" w:rsidP="00AE72FD">
          <w:pPr>
            <w:spacing w:after="224" w:line="250" w:lineRule="auto"/>
            <w:rPr>
              <w:sz w:val="22"/>
              <w:szCs w:val="18"/>
              <w:lang w:val="de-AT" w:eastAsia="en-GB"/>
            </w:rPr>
          </w:pPr>
          <w:r w:rsidRPr="00B33443">
            <w:rPr>
              <w:sz w:val="22"/>
              <w:szCs w:val="18"/>
              <w:lang w:val="de-AT" w:eastAsia="en-GB"/>
            </w:rPr>
            <w:t>Die Aufgabe</w:t>
          </w:r>
          <w:r w:rsidR="001F10FC">
            <w:rPr>
              <w:sz w:val="22"/>
              <w:szCs w:val="18"/>
              <w:lang w:val="de-AT" w:eastAsia="en-GB"/>
            </w:rPr>
            <w:t>n</w:t>
          </w:r>
          <w:r w:rsidRPr="00B33443">
            <w:rPr>
              <w:sz w:val="22"/>
              <w:szCs w:val="18"/>
              <w:lang w:val="de-AT" w:eastAsia="en-GB"/>
            </w:rPr>
            <w:t xml:space="preserve"> umfass</w:t>
          </w:r>
          <w:r w:rsidR="001F10FC">
            <w:rPr>
              <w:sz w:val="22"/>
              <w:szCs w:val="18"/>
              <w:lang w:val="de-AT" w:eastAsia="en-GB"/>
            </w:rPr>
            <w:t>en</w:t>
          </w:r>
          <w:r w:rsidRPr="00B33443">
            <w:rPr>
              <w:sz w:val="22"/>
              <w:szCs w:val="18"/>
              <w:lang w:val="de-AT" w:eastAsia="en-GB"/>
            </w:rPr>
            <w:t xml:space="preserve"> die Vorbereitung und Koordinierung von hochrangigen Sitzungen</w:t>
          </w:r>
          <w:r w:rsidR="001F10FC">
            <w:rPr>
              <w:sz w:val="22"/>
              <w:szCs w:val="18"/>
              <w:lang w:val="de-AT" w:eastAsia="en-GB"/>
            </w:rPr>
            <w:t>,</w:t>
          </w:r>
          <w:r w:rsidRPr="00B33443">
            <w:rPr>
              <w:sz w:val="22"/>
              <w:szCs w:val="18"/>
              <w:lang w:val="de-AT" w:eastAsia="en-GB"/>
            </w:rPr>
            <w:t xml:space="preserve"> die Abfassung von Briefing-Notizen und Reden zu den EU-Missionen, die Vertretung der Kommission bei öffentlichen Veranstaltungen, Treffen und Outreach-Aktivitäten im Zusammenhang mit den EU-Missionen. Die Tätigkeit</w:t>
          </w:r>
          <w:r w:rsidR="003D1271">
            <w:rPr>
              <w:sz w:val="22"/>
              <w:szCs w:val="18"/>
              <w:lang w:val="de-AT" w:eastAsia="en-GB"/>
            </w:rPr>
            <w:t>en</w:t>
          </w:r>
          <w:r w:rsidRPr="00B33443">
            <w:rPr>
              <w:sz w:val="22"/>
              <w:szCs w:val="18"/>
              <w:lang w:val="de-AT" w:eastAsia="en-GB"/>
            </w:rPr>
            <w:t xml:space="preserve"> umfass</w:t>
          </w:r>
          <w:r w:rsidR="003D1271">
            <w:rPr>
              <w:sz w:val="22"/>
              <w:szCs w:val="18"/>
              <w:lang w:val="de-AT" w:eastAsia="en-GB"/>
            </w:rPr>
            <w:t>en</w:t>
          </w:r>
          <w:r w:rsidRPr="00B33443">
            <w:rPr>
              <w:sz w:val="22"/>
              <w:szCs w:val="18"/>
              <w:lang w:val="de-AT" w:eastAsia="en-GB"/>
            </w:rPr>
            <w:t xml:space="preserve"> auch die Unterstützung der Sekretariate der einzelnen Missionen (Ozeane und Gewässer, Klimaanpassung, Böden, klimaneutrale und intelligente Städte und Krebs) sowie die </w:t>
          </w:r>
          <w:r w:rsidR="003D1271">
            <w:rPr>
              <w:sz w:val="22"/>
              <w:szCs w:val="18"/>
              <w:lang w:val="de-AT" w:eastAsia="en-GB"/>
            </w:rPr>
            <w:t>Beziehung</w:t>
          </w:r>
          <w:r w:rsidRPr="00B33443">
            <w:rPr>
              <w:sz w:val="22"/>
              <w:szCs w:val="18"/>
              <w:lang w:val="de-AT" w:eastAsia="en-GB"/>
            </w:rPr>
            <w:t xml:space="preserve"> zu den Exekutivagenturen.</w:t>
          </w:r>
        </w:p>
        <w:p w14:paraId="221E4883" w14:textId="68A37019" w:rsidR="00803007" w:rsidRPr="009F216F" w:rsidRDefault="006F2466" w:rsidP="00AE72FD">
          <w:pPr>
            <w:spacing w:after="224" w:line="250" w:lineRule="auto"/>
            <w:rPr>
              <w:b/>
              <w:bCs/>
              <w:lang w:eastAsia="en-GB"/>
            </w:rPr>
          </w:pP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702124625"/>
            <w:placeholder>
              <w:docPart w:val="8E14D0FC2AEA4BF78C930B69AB53FDF6"/>
            </w:placeholder>
          </w:sdtPr>
          <w:sdtEndPr/>
          <w:sdtContent>
            <w:p w14:paraId="042C354E" w14:textId="61106AC9" w:rsidR="00AE72FD" w:rsidRPr="00B33443" w:rsidRDefault="00AE72FD" w:rsidP="00AE72FD">
              <w:pPr>
                <w:tabs>
                  <w:tab w:val="left" w:pos="709"/>
                </w:tabs>
                <w:ind w:right="60"/>
                <w:rPr>
                  <w:sz w:val="22"/>
                  <w:szCs w:val="22"/>
                  <w:lang w:eastAsia="en-GB"/>
                </w:rPr>
              </w:pPr>
              <w:r w:rsidRPr="00B33443">
                <w:rPr>
                  <w:sz w:val="22"/>
                  <w:szCs w:val="22"/>
                  <w:lang w:eastAsia="en-GB"/>
                </w:rPr>
                <w:t>Wir suchen eine(n) dynamische(n), engagierte(n) und ergebnisorientierte(n) Mitarbeiter(in) mit solider Erfahrung in den Bereichen Koordinierung, interinstitutionelle Beziehungen sowie Politik, Instrumente und Prozesse der Kommission. Erfahrungen mit der Gestaltung und Umsetzung der Politik der EU-Missionen sowie mit Informationsmanagement wären von Vorteil.</w:t>
              </w:r>
            </w:p>
            <w:p w14:paraId="416FD6A9" w14:textId="71B8A3DB" w:rsidR="00AE72FD" w:rsidRPr="00AE72FD" w:rsidRDefault="00AE72FD" w:rsidP="00AE72FD">
              <w:pPr>
                <w:tabs>
                  <w:tab w:val="left" w:pos="709"/>
                </w:tabs>
                <w:ind w:right="60"/>
                <w:rPr>
                  <w:sz w:val="22"/>
                  <w:szCs w:val="22"/>
                  <w:lang w:val="sv-SE"/>
                </w:rPr>
              </w:pPr>
              <w:r w:rsidRPr="00B33443">
                <w:rPr>
                  <w:sz w:val="22"/>
                  <w:szCs w:val="22"/>
                  <w:lang w:eastAsia="en-GB"/>
                </w:rPr>
                <w:t xml:space="preserve">Da die EU-Missionen eine breite Palette von F&amp;I-Bereichen abdecken, wird in dem Referat eine Vielfalt von Hintergründen gesucht. </w:t>
              </w:r>
              <w:r w:rsidRPr="00B33443">
                <w:rPr>
                  <w:sz w:val="22"/>
                  <w:szCs w:val="22"/>
                  <w:lang w:val="de-AT" w:eastAsia="en-GB"/>
                </w:rPr>
                <w:t>Der</w:t>
              </w:r>
              <w:r w:rsidR="003D1271">
                <w:rPr>
                  <w:sz w:val="22"/>
                  <w:szCs w:val="22"/>
                  <w:lang w:val="de-AT" w:eastAsia="en-GB"/>
                </w:rPr>
                <w:t>/die</w:t>
              </w:r>
              <w:r w:rsidRPr="00B33443">
                <w:rPr>
                  <w:sz w:val="22"/>
                  <w:szCs w:val="22"/>
                  <w:lang w:val="de-AT" w:eastAsia="en-GB"/>
                </w:rPr>
                <w:t xml:space="preserve"> Bewerber</w:t>
              </w:r>
              <w:r w:rsidR="003D1271">
                <w:rPr>
                  <w:sz w:val="22"/>
                  <w:szCs w:val="22"/>
                  <w:lang w:val="de-AT" w:eastAsia="en-GB"/>
                </w:rPr>
                <w:t>(in)</w:t>
              </w:r>
              <w:r w:rsidRPr="00B33443">
                <w:rPr>
                  <w:sz w:val="22"/>
                  <w:szCs w:val="22"/>
                  <w:lang w:val="de-AT" w:eastAsia="en-GB"/>
                </w:rPr>
                <w:t xml:space="preserve"> kann daher einen Hintergrund in den Bereichen Naturwissenschaften, Ingenieurwesen und Technologie, Medizin und Gesundheitswissenschaften, Agrarwissenschaften, Sozialwissenschaften und Geisteswissenschaften haben.</w:t>
              </w:r>
            </w:p>
            <w:p w14:paraId="315B333C" w14:textId="0EBAB80D" w:rsidR="00AE72FD" w:rsidRPr="00AE72FD" w:rsidRDefault="00AE72FD" w:rsidP="00AE72FD">
              <w:pPr>
                <w:tabs>
                  <w:tab w:val="left" w:pos="709"/>
                </w:tabs>
                <w:ind w:right="60"/>
                <w:rPr>
                  <w:sz w:val="22"/>
                  <w:szCs w:val="22"/>
                  <w:lang w:val="de-AT"/>
                </w:rPr>
              </w:pPr>
              <w:r w:rsidRPr="00AE72FD">
                <w:rPr>
                  <w:sz w:val="22"/>
                  <w:szCs w:val="22"/>
                  <w:lang w:val="de-AT"/>
                </w:rPr>
                <w:lastRenderedPageBreak/>
                <w:t>Idealerweise werden Sie:</w:t>
              </w:r>
            </w:p>
            <w:p w14:paraId="12C948FC" w14:textId="50C4C1F2" w:rsidR="00AE72FD" w:rsidRPr="00B33443" w:rsidRDefault="00AE72FD" w:rsidP="00B33443">
              <w:pPr>
                <w:pStyle w:val="ListParagraph"/>
                <w:numPr>
                  <w:ilvl w:val="0"/>
                  <w:numId w:val="31"/>
                </w:numPr>
                <w:tabs>
                  <w:tab w:val="left" w:pos="709"/>
                </w:tabs>
                <w:ind w:right="60"/>
                <w:rPr>
                  <w:sz w:val="22"/>
                  <w:szCs w:val="22"/>
                  <w:lang w:val="de-AT"/>
                </w:rPr>
              </w:pPr>
              <w:r w:rsidRPr="00B33443">
                <w:rPr>
                  <w:sz w:val="22"/>
                  <w:szCs w:val="22"/>
                  <w:lang w:val="de-AT"/>
                </w:rPr>
                <w:t xml:space="preserve">Kenntnisse der </w:t>
              </w:r>
              <w:r w:rsidR="003D1271">
                <w:rPr>
                  <w:sz w:val="22"/>
                  <w:szCs w:val="22"/>
                  <w:lang w:val="de-AT"/>
                </w:rPr>
                <w:t>F&amp;I Politik</w:t>
              </w:r>
              <w:r w:rsidRPr="00B33443">
                <w:rPr>
                  <w:sz w:val="22"/>
                  <w:szCs w:val="22"/>
                  <w:lang w:val="de-AT"/>
                </w:rPr>
                <w:t xml:space="preserve"> und insbesondere der EU-</w:t>
              </w:r>
              <w:r w:rsidR="003D1271">
                <w:rPr>
                  <w:sz w:val="22"/>
                  <w:szCs w:val="22"/>
                  <w:lang w:val="de-AT"/>
                </w:rPr>
                <w:t>F&amp;I Politik</w:t>
              </w:r>
              <w:r w:rsidRPr="00B33443">
                <w:rPr>
                  <w:sz w:val="22"/>
                  <w:szCs w:val="22"/>
                  <w:lang w:val="de-AT"/>
                </w:rPr>
                <w:t>, der Rahmenprogramme und der Rolle der EU-Missionen innerhalb dieser Programme;</w:t>
              </w:r>
            </w:p>
            <w:p w14:paraId="4F01AA43" w14:textId="1EB09157" w:rsidR="00AE72FD" w:rsidRPr="00B33443" w:rsidRDefault="00AE72FD" w:rsidP="00B33443">
              <w:pPr>
                <w:pStyle w:val="ListParagraph"/>
                <w:numPr>
                  <w:ilvl w:val="0"/>
                  <w:numId w:val="31"/>
                </w:numPr>
                <w:tabs>
                  <w:tab w:val="left" w:pos="709"/>
                </w:tabs>
                <w:ind w:right="60"/>
                <w:rPr>
                  <w:sz w:val="22"/>
                  <w:szCs w:val="22"/>
                  <w:lang w:val="de-AT"/>
                </w:rPr>
              </w:pPr>
              <w:r w:rsidRPr="00B33443">
                <w:rPr>
                  <w:sz w:val="22"/>
                  <w:szCs w:val="22"/>
                  <w:lang w:val="de-AT"/>
                </w:rPr>
                <w:t>Ausgezeichnete analytische Fähigkeiten, die Fähigkeit, klare Strategien und Maßnahmen zu definieren und lösungsorientiert zu sein;</w:t>
              </w:r>
            </w:p>
            <w:p w14:paraId="0DEDA775" w14:textId="2A44F49B" w:rsidR="00AE72FD" w:rsidRPr="00B33443" w:rsidRDefault="00AE72FD" w:rsidP="00B33443">
              <w:pPr>
                <w:pStyle w:val="ListParagraph"/>
                <w:numPr>
                  <w:ilvl w:val="0"/>
                  <w:numId w:val="31"/>
                </w:numPr>
                <w:tabs>
                  <w:tab w:val="left" w:pos="709"/>
                </w:tabs>
                <w:ind w:right="60"/>
                <w:rPr>
                  <w:sz w:val="22"/>
                  <w:szCs w:val="22"/>
                  <w:lang w:val="de-AT"/>
                </w:rPr>
              </w:pPr>
              <w:r w:rsidRPr="00B33443">
                <w:rPr>
                  <w:sz w:val="22"/>
                  <w:szCs w:val="22"/>
                  <w:lang w:val="de-AT"/>
                </w:rPr>
                <w:t>über umfangreiche Erfahrungen und Kompetenzen bei der Koordinierung von EU-Prozessen und Kenntnisse im Bereich Governance verfügen;</w:t>
              </w:r>
            </w:p>
            <w:p w14:paraId="713DE22E" w14:textId="275141B9" w:rsidR="00AE72FD" w:rsidRPr="00B33443" w:rsidRDefault="00AE72FD" w:rsidP="00B33443">
              <w:pPr>
                <w:pStyle w:val="ListParagraph"/>
                <w:numPr>
                  <w:ilvl w:val="0"/>
                  <w:numId w:val="31"/>
                </w:numPr>
                <w:tabs>
                  <w:tab w:val="left" w:pos="709"/>
                </w:tabs>
                <w:ind w:right="60"/>
                <w:rPr>
                  <w:sz w:val="22"/>
                  <w:szCs w:val="22"/>
                  <w:lang w:val="de-AT"/>
                </w:rPr>
              </w:pPr>
              <w:r w:rsidRPr="00B33443">
                <w:rPr>
                  <w:sz w:val="22"/>
                  <w:szCs w:val="22"/>
                  <w:lang w:val="de-AT"/>
                </w:rPr>
                <w:t xml:space="preserve">Sie sollten unter Druck </w:t>
              </w:r>
              <w:r w:rsidR="003D1271">
                <w:rPr>
                  <w:sz w:val="22"/>
                  <w:szCs w:val="22"/>
                  <w:lang w:val="de-AT"/>
                </w:rPr>
                <w:t>arbeiten k</w:t>
              </w:r>
              <w:r w:rsidR="003D1271" w:rsidRPr="00661543">
                <w:rPr>
                  <w:sz w:val="22"/>
                  <w:szCs w:val="22"/>
                  <w:lang w:val="de-AT"/>
                </w:rPr>
                <w:t>ö</w:t>
              </w:r>
              <w:r w:rsidR="003D1271">
                <w:rPr>
                  <w:sz w:val="22"/>
                  <w:szCs w:val="22"/>
                  <w:lang w:val="de-AT"/>
                </w:rPr>
                <w:t>nnen</w:t>
              </w:r>
              <w:r w:rsidRPr="00B33443">
                <w:rPr>
                  <w:sz w:val="22"/>
                  <w:szCs w:val="22"/>
                  <w:lang w:val="de-AT"/>
                </w:rPr>
                <w:t>, auf Details achten, selbstständig arbeiten können und über sehr gute zwischenmenschliche Fähigkeiten und Verhandlungsgeschick verfügen, die es Ihnen ermöglichen, effektiv mit Kollegen in der Generaldirektion, in der gesamten Kommission sowie mit den Mitgliedstaaten und Interessengruppen zusammenzuarbeiten.</w:t>
              </w:r>
            </w:p>
            <w:p w14:paraId="2A0F153A" w14:textId="503303F5" w:rsidR="009321C6" w:rsidRPr="009F216F" w:rsidRDefault="00AE72FD" w:rsidP="00B33443">
              <w:pPr>
                <w:pStyle w:val="ListParagraph"/>
                <w:numPr>
                  <w:ilvl w:val="0"/>
                  <w:numId w:val="31"/>
                </w:numPr>
                <w:tabs>
                  <w:tab w:val="left" w:pos="709"/>
                </w:tabs>
                <w:ind w:right="60"/>
                <w:rPr>
                  <w:lang w:eastAsia="en-GB"/>
                </w:rPr>
              </w:pPr>
              <w:r w:rsidRPr="00B33443">
                <w:rPr>
                  <w:sz w:val="22"/>
                  <w:szCs w:val="22"/>
                  <w:lang w:val="de-AT"/>
                </w:rPr>
                <w:t>Ausgezeichnete Redaktions- und Kommunikationsfähigkeiten in Englisch.</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lastRenderedPageBreak/>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8576EA7"/>
    <w:multiLevelType w:val="hybridMultilevel"/>
    <w:tmpl w:val="A6DA86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C315E98"/>
    <w:multiLevelType w:val="hybridMultilevel"/>
    <w:tmpl w:val="FA0E79CC"/>
    <w:lvl w:ilvl="0" w:tplc="C65EB2EE">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7"/>
  </w:num>
  <w:num w:numId="16" w16cid:durableId="57359822">
    <w:abstractNumId w:val="22"/>
  </w:num>
  <w:num w:numId="17" w16cid:durableId="229002306">
    <w:abstractNumId w:val="10"/>
  </w:num>
  <w:num w:numId="18" w16cid:durableId="630205849">
    <w:abstractNumId w:val="11"/>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99029293">
    <w:abstractNumId w:val="7"/>
  </w:num>
  <w:num w:numId="31" w16cid:durableId="19343927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8370C"/>
    <w:rsid w:val="000A58EA"/>
    <w:rsid w:val="000D7B5E"/>
    <w:rsid w:val="000F0214"/>
    <w:rsid w:val="001203F8"/>
    <w:rsid w:val="001F10FC"/>
    <w:rsid w:val="002C5752"/>
    <w:rsid w:val="002F7504"/>
    <w:rsid w:val="00324D8D"/>
    <w:rsid w:val="0035094A"/>
    <w:rsid w:val="003874E2"/>
    <w:rsid w:val="0039387D"/>
    <w:rsid w:val="00394A86"/>
    <w:rsid w:val="003B2E38"/>
    <w:rsid w:val="003D1271"/>
    <w:rsid w:val="00437F8D"/>
    <w:rsid w:val="004443DD"/>
    <w:rsid w:val="004D0754"/>
    <w:rsid w:val="004D75AF"/>
    <w:rsid w:val="004F0170"/>
    <w:rsid w:val="005138E9"/>
    <w:rsid w:val="00546DB1"/>
    <w:rsid w:val="0055272E"/>
    <w:rsid w:val="00587ADB"/>
    <w:rsid w:val="006243BB"/>
    <w:rsid w:val="00676119"/>
    <w:rsid w:val="006F2466"/>
    <w:rsid w:val="006F44C9"/>
    <w:rsid w:val="00733000"/>
    <w:rsid w:val="00742E24"/>
    <w:rsid w:val="00767E7E"/>
    <w:rsid w:val="007716E4"/>
    <w:rsid w:val="00785A3F"/>
    <w:rsid w:val="00795C41"/>
    <w:rsid w:val="007A1198"/>
    <w:rsid w:val="007A795D"/>
    <w:rsid w:val="007A7CF4"/>
    <w:rsid w:val="007B514A"/>
    <w:rsid w:val="007C07D8"/>
    <w:rsid w:val="007D0EC6"/>
    <w:rsid w:val="00803007"/>
    <w:rsid w:val="008102E0"/>
    <w:rsid w:val="008729F2"/>
    <w:rsid w:val="0089735C"/>
    <w:rsid w:val="008D52CF"/>
    <w:rsid w:val="00931BA3"/>
    <w:rsid w:val="009321C6"/>
    <w:rsid w:val="009442BE"/>
    <w:rsid w:val="00981056"/>
    <w:rsid w:val="00996530"/>
    <w:rsid w:val="009C52C9"/>
    <w:rsid w:val="009F216F"/>
    <w:rsid w:val="00A1263A"/>
    <w:rsid w:val="00AB56F9"/>
    <w:rsid w:val="00AC5FF8"/>
    <w:rsid w:val="00AE6941"/>
    <w:rsid w:val="00AE72FD"/>
    <w:rsid w:val="00B04A93"/>
    <w:rsid w:val="00B33443"/>
    <w:rsid w:val="00B73B91"/>
    <w:rsid w:val="00BF6139"/>
    <w:rsid w:val="00C07259"/>
    <w:rsid w:val="00C27C81"/>
    <w:rsid w:val="00CD33B4"/>
    <w:rsid w:val="00D374BC"/>
    <w:rsid w:val="00D45E56"/>
    <w:rsid w:val="00D605F4"/>
    <w:rsid w:val="00DA252F"/>
    <w:rsid w:val="00DA711C"/>
    <w:rsid w:val="00E01792"/>
    <w:rsid w:val="00E35460"/>
    <w:rsid w:val="00E87004"/>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AE72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41B9ADDEB1F459FA0A151751FB640D2"/>
        <w:category>
          <w:name w:val="General"/>
          <w:gallery w:val="placeholder"/>
        </w:category>
        <w:types>
          <w:type w:val="bbPlcHdr"/>
        </w:types>
        <w:behaviors>
          <w:behavior w:val="content"/>
        </w:behaviors>
        <w:guid w:val="{1AF85A23-9615-4BBB-A16E-D189EBDDDD70}"/>
      </w:docPartPr>
      <w:docPartBody>
        <w:p w:rsidR="00CF0973" w:rsidRDefault="00CF0973" w:rsidP="00CF0973">
          <w:pPr>
            <w:pStyle w:val="441B9ADDEB1F459FA0A151751FB640D2"/>
          </w:pPr>
          <w:r w:rsidRPr="003B2E38">
            <w:rPr>
              <w:rStyle w:val="PlaceholderText"/>
              <w:bCs/>
            </w:rPr>
            <w:t>Click or tap here to enter text.</w:t>
          </w:r>
        </w:p>
      </w:docPartBody>
    </w:docPart>
    <w:docPart>
      <w:docPartPr>
        <w:name w:val="B4D34DA0854B49F3B7FDB588735EAFB5"/>
        <w:category>
          <w:name w:val="General"/>
          <w:gallery w:val="placeholder"/>
        </w:category>
        <w:types>
          <w:type w:val="bbPlcHdr"/>
        </w:types>
        <w:behaviors>
          <w:behavior w:val="content"/>
        </w:behaviors>
        <w:guid w:val="{301C16DA-3B09-4105-8871-93560632EA57}"/>
      </w:docPartPr>
      <w:docPartBody>
        <w:p w:rsidR="00CF0973" w:rsidRDefault="00CF0973" w:rsidP="00CF0973">
          <w:pPr>
            <w:pStyle w:val="B4D34DA0854B49F3B7FDB588735EAFB5"/>
          </w:pPr>
          <w:r w:rsidRPr="00803007">
            <w:rPr>
              <w:rStyle w:val="PlaceholderText"/>
            </w:rPr>
            <w:t>Click or tap here to enter text.</w:t>
          </w:r>
        </w:p>
      </w:docPartBody>
    </w:docPart>
    <w:docPart>
      <w:docPartPr>
        <w:name w:val="8E14D0FC2AEA4BF78C930B69AB53FDF6"/>
        <w:category>
          <w:name w:val="General"/>
          <w:gallery w:val="placeholder"/>
        </w:category>
        <w:types>
          <w:type w:val="bbPlcHdr"/>
        </w:types>
        <w:behaviors>
          <w:behavior w:val="content"/>
        </w:behaviors>
        <w:guid w:val="{BEB5F073-4068-4D46-8AD0-1C58F67392DB}"/>
      </w:docPartPr>
      <w:docPartBody>
        <w:p w:rsidR="00CF0973" w:rsidRDefault="00CF0973" w:rsidP="00CF0973">
          <w:pPr>
            <w:pStyle w:val="8E14D0FC2AEA4BF78C930B69AB53FDF6"/>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D0754"/>
    <w:rsid w:val="005138E9"/>
    <w:rsid w:val="0055272E"/>
    <w:rsid w:val="0056186B"/>
    <w:rsid w:val="00587ADB"/>
    <w:rsid w:val="00723B02"/>
    <w:rsid w:val="00733000"/>
    <w:rsid w:val="00897026"/>
    <w:rsid w:val="008A7C76"/>
    <w:rsid w:val="008C406B"/>
    <w:rsid w:val="008D04E3"/>
    <w:rsid w:val="00931BA3"/>
    <w:rsid w:val="00981056"/>
    <w:rsid w:val="00A1263A"/>
    <w:rsid w:val="00A71FAD"/>
    <w:rsid w:val="00B21BDA"/>
    <w:rsid w:val="00CF0973"/>
    <w:rsid w:val="00D374BC"/>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F0973"/>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441B9ADDEB1F459FA0A151751FB640D2">
    <w:name w:val="441B9ADDEB1F459FA0A151751FB640D2"/>
    <w:rsid w:val="00CF0973"/>
    <w:pPr>
      <w:spacing w:line="278" w:lineRule="auto"/>
    </w:pPr>
    <w:rPr>
      <w:kern w:val="2"/>
      <w:sz w:val="24"/>
      <w:szCs w:val="24"/>
      <w14:ligatures w14:val="standardContextual"/>
    </w:rPr>
  </w:style>
  <w:style w:type="paragraph" w:customStyle="1" w:styleId="B4D34DA0854B49F3B7FDB588735EAFB5">
    <w:name w:val="B4D34DA0854B49F3B7FDB588735EAFB5"/>
    <w:rsid w:val="00CF0973"/>
    <w:pPr>
      <w:spacing w:line="278" w:lineRule="auto"/>
    </w:pPr>
    <w:rPr>
      <w:kern w:val="2"/>
      <w:sz w:val="24"/>
      <w:szCs w:val="24"/>
      <w14:ligatures w14:val="standardContextual"/>
    </w:rPr>
  </w:style>
  <w:style w:type="paragraph" w:customStyle="1" w:styleId="8E14D0FC2AEA4BF78C930B69AB53FDF6">
    <w:name w:val="8E14D0FC2AEA4BF78C930B69AB53FDF6"/>
    <w:rsid w:val="00CF097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0AFF7-D785-4667-A3F4-FB2035C52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264AC718-AF23-442A-92F5-08EA22515F3E}">
  <ds:schemaRef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http://schemas.microsoft.com/office/2006/metadata/properties"/>
    <ds:schemaRef ds:uri="http://schemas.microsoft.com/office/infopath/2007/PartnerControls"/>
    <ds:schemaRef ds:uri="30c666ed-fe46-43d6-bf30-6de2567680e6"/>
    <ds:schemaRef ds:uri="http://purl.org/dc/dcmitype/"/>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6</TotalTime>
  <Pages>4</Pages>
  <Words>1428</Words>
  <Characters>8146</Characters>
  <Application>Microsoft Office Word</Application>
  <DocSecurity>0</DocSecurity>
  <PresentationFormat>Microsoft Word 14.0</PresentationFormat>
  <Lines>67</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2025-07-17T09:09:00Z</dcterms:created>
  <dcterms:modified xsi:type="dcterms:W3CDTF">2025-09-11T12:08:00Z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